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6D227" w14:textId="7151AA02" w:rsidR="00BF6DBD" w:rsidRDefault="00BF6DBD" w:rsidP="00FB174A">
      <w:pPr>
        <w:rPr>
          <w:rFonts w:ascii="Arial" w:hAnsi="Arial" w:cs="Arial"/>
          <w:b/>
          <w:bCs/>
          <w:sz w:val="24"/>
          <w:szCs w:val="24"/>
        </w:rPr>
      </w:pPr>
    </w:p>
    <w:p w14:paraId="33DDA360" w14:textId="4D57DC09" w:rsidR="006917FA" w:rsidRDefault="008C61F5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17FA">
        <w:rPr>
          <w:rFonts w:ascii="Arial" w:hAnsi="Arial" w:cs="Arial"/>
          <w:b/>
          <w:bCs/>
          <w:sz w:val="24"/>
          <w:szCs w:val="24"/>
        </w:rPr>
        <w:t xml:space="preserve">VIEŠOJO PIRKIMO, VYKDOMO </w:t>
      </w:r>
      <w:r w:rsidR="00FE365F">
        <w:rPr>
          <w:rFonts w:ascii="Arial" w:hAnsi="Arial" w:cs="Arial"/>
          <w:b/>
          <w:bCs/>
          <w:sz w:val="24"/>
          <w:szCs w:val="24"/>
        </w:rPr>
        <w:t xml:space="preserve">ATVIRO KONKURSO </w:t>
      </w:r>
      <w:r w:rsidR="007F7334">
        <w:rPr>
          <w:rFonts w:ascii="Arial" w:hAnsi="Arial" w:cs="Arial"/>
          <w:b/>
          <w:bCs/>
          <w:sz w:val="24"/>
          <w:szCs w:val="24"/>
        </w:rPr>
        <w:t>BŪDU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28C5AE24" w14:textId="400EED6B" w:rsidR="00FB6DAD" w:rsidRDefault="00E35ADC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SPECIALIOSIOS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 PIRKIMO SĄLYGOS</w:t>
      </w:r>
    </w:p>
    <w:p w14:paraId="7CCBB327" w14:textId="77777777" w:rsidR="00F67A69" w:rsidRDefault="00F67A69" w:rsidP="00B55AE0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14:paraId="1C5C4F20" w14:textId="77777777" w:rsidTr="00994141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CC2320" w:rsidRDefault="00CC2320" w:rsidP="00CC2320">
            <w:pPr>
              <w:pStyle w:val="Heading1"/>
              <w:rPr>
                <w:sz w:val="22"/>
                <w:szCs w:val="22"/>
              </w:rPr>
            </w:pPr>
            <w:r w:rsidRPr="00CC2320">
              <w:rPr>
                <w:sz w:val="22"/>
                <w:szCs w:val="22"/>
              </w:rPr>
              <w:t>Bendroji informacija</w:t>
            </w:r>
          </w:p>
        </w:tc>
      </w:tr>
      <w:tr w:rsidR="00CC2320" w14:paraId="78768F67" w14:textId="77777777" w:rsidTr="00994141">
        <w:trPr>
          <w:trHeight w:val="301"/>
        </w:trPr>
        <w:tc>
          <w:tcPr>
            <w:tcW w:w="3681" w:type="dxa"/>
          </w:tcPr>
          <w:p w14:paraId="1C544536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14:paraId="31A4F42A" w14:textId="77777777" w:rsidTr="00994141">
        <w:trPr>
          <w:trHeight w:val="301"/>
        </w:trPr>
        <w:tc>
          <w:tcPr>
            <w:tcW w:w="3681" w:type="dxa"/>
          </w:tcPr>
          <w:p w14:paraId="776869CF" w14:textId="00BFFFB5" w:rsidR="00CC2320" w:rsidRPr="00E247F1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Pirkėjas</w:t>
            </w:r>
          </w:p>
        </w:tc>
        <w:tc>
          <w:tcPr>
            <w:tcW w:w="5947" w:type="dxa"/>
          </w:tcPr>
          <w:p w14:paraId="7BB03317" w14:textId="2717C2D5" w:rsidR="00CC2320" w:rsidRPr="00E247F1" w:rsidRDefault="00A5009B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UAB „Ignitis grupės paslaugų centras“</w:t>
                </w:r>
              </w:sdtContent>
            </w:sdt>
          </w:p>
        </w:tc>
      </w:tr>
      <w:tr w:rsidR="00CC2320" w14:paraId="170AAEB0" w14:textId="77777777" w:rsidTr="00994141">
        <w:trPr>
          <w:trHeight w:val="301"/>
        </w:trPr>
        <w:tc>
          <w:tcPr>
            <w:tcW w:w="3681" w:type="dxa"/>
          </w:tcPr>
          <w:p w14:paraId="2037BE02" w14:textId="77262489" w:rsidR="00CC2320" w:rsidRPr="00E247F1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teisinis pagrindas</w:t>
            </w:r>
          </w:p>
        </w:tc>
        <w:tc>
          <w:tcPr>
            <w:tcW w:w="5947" w:type="dxa"/>
          </w:tcPr>
          <w:p w14:paraId="158128E6" w14:textId="17C32CAD" w:rsidR="00CC2320" w:rsidRPr="00E247F1" w:rsidRDefault="00A5009B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625162"/>
                <w:placeholder>
                  <w:docPart w:val="556561D687364CDC9CF1FFFF77710630"/>
                </w:placeholder>
                <w:comboBox>
                  <w:listItem w:value="[Pasirinkite]"/>
                  <w:listItem w:displayText="VPĮ" w:value="VPĮ"/>
                  <w:listItem w:displayText="PĮ" w:value="PĮ"/>
                </w:comboBox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VPĮ</w:t>
                </w:r>
              </w:sdtContent>
            </w:sdt>
          </w:p>
        </w:tc>
      </w:tr>
      <w:tr w:rsidR="00E247F1" w14:paraId="16A9D1C8" w14:textId="77777777" w:rsidTr="00994141">
        <w:trPr>
          <w:trHeight w:val="301"/>
        </w:trPr>
        <w:tc>
          <w:tcPr>
            <w:tcW w:w="3681" w:type="dxa"/>
          </w:tcPr>
          <w:p w14:paraId="465616CB" w14:textId="55D576E6" w:rsidR="00E247F1" w:rsidRPr="00E247F1" w:rsidRDefault="001373ED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tipas</w:t>
            </w:r>
          </w:p>
        </w:tc>
        <w:bookmarkStart w:id="0" w:name="_Hlk129006799"/>
        <w:tc>
          <w:tcPr>
            <w:tcW w:w="5947" w:type="dxa"/>
          </w:tcPr>
          <w:p w14:paraId="6FB53B1E" w14:textId="496C98E0" w:rsidR="00E247F1" w:rsidRPr="00E247F1" w:rsidRDefault="00A5009B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07238026"/>
                <w:placeholder>
                  <w:docPart w:val="90D46B05A7404F108D1D12B50E9C468A"/>
                </w:placeholder>
                <w:comboBox>
                  <w:listItem w:value="[Pasirinkite]"/>
                  <w:listItem w:displayText="skelbiamas tarptautinės vertės pirkimas." w:value="skelbiamas tarptautinės vertės pirkimas."/>
                  <w:listItem w:displayText="skelbiamas supaprastintas pirkimas, kurio vertė viršija mažos vertės pirkimų ribą." w:value="skelbiamas supaprastintas pirkimas, kurio vertė viršija mažos vertės pirkimų ribą."/>
                </w:comboBox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skelbiamas tarptautinės vertės pirkimas.</w:t>
                </w:r>
              </w:sdtContent>
            </w:sdt>
            <w:bookmarkEnd w:id="0"/>
          </w:p>
        </w:tc>
      </w:tr>
      <w:tr w:rsidR="00E247F1" w14:paraId="32D687CF" w14:textId="77777777" w:rsidTr="00994141">
        <w:trPr>
          <w:trHeight w:val="301"/>
        </w:trPr>
        <w:tc>
          <w:tcPr>
            <w:tcW w:w="3681" w:type="dxa"/>
          </w:tcPr>
          <w:p w14:paraId="10892F5B" w14:textId="752F9C63" w:rsidR="00E247F1" w:rsidRPr="00E247F1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Kontaktinis asmuo pirkime</w:t>
            </w:r>
          </w:p>
        </w:tc>
        <w:tc>
          <w:tcPr>
            <w:tcW w:w="5947" w:type="dxa"/>
          </w:tcPr>
          <w:p w14:paraId="79EA76A5" w14:textId="16EDE212" w:rsidR="00E247F1" w:rsidRPr="00925B3A" w:rsidRDefault="00A5009B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42024056"/>
                <w:placeholder>
                  <w:docPart w:val="B800C68A982E4CC0B44F11F6F046FB09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Viešųjų pirkimų ekspertė Inga Kovaitienė, Mob. +370 694 08582" w:value="Viešųjų pirkimų ekspert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Čižaitė, Mob.+370 612 25185" w:value="Pirkimų projektų vadovė Karolina Čižaitė, Mob.+370 612 25185"/>
                  <w:listItem w:displayText="Viešųjų pirkimų ekspertas Kęstutis Smulkys, Mob. +370 618 37562" w:value="Viešųjų pirkimų ekspert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Pelėdaitė, Mob. +370 686 44123" w:value="Pirkimų projektų vadovė Raminta Pelėdaitė, Mob. +370 686 44123"/>
                  <w:listItem w:displayText="Pirkimų projektų vadovė Renata Brusokienė, Mob. +370 618 48578" w:value="Pirkimų projektų vadovė Renata Brusokienė, Mob. +370 618 48578"/>
                  <w:listItem w:displayText="Viešųjų pirkimų ekspertė Rūta Alaburdienė, Mob. +370 698 05530" w:value="Viešųjų pirkimų ekspertė Rūta Alaburdienė, Mob. +370 698 05530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5A6C02">
                  <w:rPr>
                    <w:rFonts w:ascii="Arial" w:hAnsi="Arial" w:cs="Arial"/>
                    <w:bCs/>
                    <w:sz w:val="20"/>
                    <w:szCs w:val="20"/>
                  </w:rPr>
                  <w:t>Pirkimų projektų vadovė Renata Brusokienė, Mob. +370 618 48578</w:t>
                </w:r>
              </w:sdtContent>
            </w:sdt>
          </w:p>
        </w:tc>
      </w:tr>
      <w:tr w:rsidR="00E247F1" w14:paraId="3373F007" w14:textId="77777777" w:rsidTr="00994141">
        <w:trPr>
          <w:trHeight w:val="301"/>
        </w:trPr>
        <w:tc>
          <w:tcPr>
            <w:tcW w:w="3681" w:type="dxa"/>
          </w:tcPr>
          <w:p w14:paraId="3D043A03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4A412AB6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993044" w:rsidRDefault="00993044" w:rsidP="00376B06">
            <w:pPr>
              <w:pStyle w:val="Heading1"/>
              <w:rPr>
                <w:sz w:val="22"/>
                <w:szCs w:val="22"/>
              </w:rPr>
            </w:pPr>
            <w:r w:rsidRPr="00993044">
              <w:rPr>
                <w:sz w:val="22"/>
                <w:szCs w:val="22"/>
              </w:rPr>
              <w:t>Perkamas objektas</w:t>
            </w:r>
          </w:p>
        </w:tc>
      </w:tr>
      <w:tr w:rsidR="00E247F1" w14:paraId="4E1717C9" w14:textId="77777777" w:rsidTr="00994141">
        <w:trPr>
          <w:trHeight w:val="301"/>
        </w:trPr>
        <w:tc>
          <w:tcPr>
            <w:tcW w:w="3681" w:type="dxa"/>
          </w:tcPr>
          <w:p w14:paraId="4F0EBFF5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2865E5F5" w14:textId="77777777" w:rsidTr="00994141">
        <w:trPr>
          <w:trHeight w:val="301"/>
        </w:trPr>
        <w:tc>
          <w:tcPr>
            <w:tcW w:w="3681" w:type="dxa"/>
          </w:tcPr>
          <w:p w14:paraId="695848D1" w14:textId="394D51C5" w:rsidR="00376B06" w:rsidRPr="00E247F1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objektas</w:t>
            </w:r>
          </w:p>
        </w:tc>
        <w:tc>
          <w:tcPr>
            <w:tcW w:w="5947" w:type="dxa"/>
          </w:tcPr>
          <w:p w14:paraId="5A515CF0" w14:textId="6BBAA11E" w:rsidR="00323C20" w:rsidRPr="00F8244A" w:rsidRDefault="00A5009B" w:rsidP="00323C20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4828920"/>
                <w:placeholder>
                  <w:docPart w:val="5AF557489D5243D0AB10EF7801AE997E"/>
                </w:placeholder>
              </w:sdtPr>
              <w:sdtEndPr/>
              <w:sdtContent>
                <w:r w:rsidR="005A6C02" w:rsidRPr="005A6C02">
                  <w:rPr>
                    <w:rFonts w:ascii="Arial" w:hAnsi="Arial" w:cs="Arial"/>
                    <w:sz w:val="20"/>
                    <w:szCs w:val="20"/>
                  </w:rPr>
                  <w:t>(2025-GSC-858) Programinės įrangos GitLab licencijų nuoma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(toliau tekste </w:t>
            </w:r>
            <w:r w:rsidR="00323C20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Prekės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7AEE70AF" w14:textId="4860A983" w:rsidR="00376B06" w:rsidRPr="00E247F1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44A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</w:tr>
      <w:tr w:rsidR="00376B06" w14:paraId="1B463202" w14:textId="77777777" w:rsidTr="00994141">
        <w:trPr>
          <w:trHeight w:val="301"/>
        </w:trPr>
        <w:tc>
          <w:tcPr>
            <w:tcW w:w="3681" w:type="dxa"/>
          </w:tcPr>
          <w:p w14:paraId="199F4A26" w14:textId="75C68142" w:rsidR="00376B06" w:rsidRPr="00E247F1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objekto dalys</w:t>
            </w:r>
          </w:p>
        </w:tc>
        <w:tc>
          <w:tcPr>
            <w:tcW w:w="5947" w:type="dxa"/>
          </w:tcPr>
          <w:p w14:paraId="0EEC5359" w14:textId="314B7D4F" w:rsidR="00376B06" w:rsidRPr="005A6C02" w:rsidRDefault="003A062B" w:rsidP="005A6C02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5253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</w:tc>
      </w:tr>
      <w:tr w:rsidR="00376B06" w14:paraId="598EA0E8" w14:textId="77777777" w:rsidTr="00994141">
        <w:trPr>
          <w:trHeight w:val="301"/>
        </w:trPr>
        <w:tc>
          <w:tcPr>
            <w:tcW w:w="3681" w:type="dxa"/>
          </w:tcPr>
          <w:p w14:paraId="580FEAF6" w14:textId="6D29850F" w:rsidR="00376B06" w:rsidRPr="00E247F1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Objektų apžiūra</w:t>
            </w:r>
          </w:p>
        </w:tc>
        <w:tc>
          <w:tcPr>
            <w:tcW w:w="5947" w:type="dxa"/>
          </w:tcPr>
          <w:p w14:paraId="75B5C68A" w14:textId="2CC282F2" w:rsidR="00376B06" w:rsidRPr="005A6C02" w:rsidRDefault="00BD782B" w:rsidP="005A6C02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</w:tc>
      </w:tr>
      <w:tr w:rsidR="00376B06" w14:paraId="5A03C9EA" w14:textId="77777777" w:rsidTr="00994141">
        <w:trPr>
          <w:trHeight w:val="301"/>
        </w:trPr>
        <w:tc>
          <w:tcPr>
            <w:tcW w:w="3681" w:type="dxa"/>
          </w:tcPr>
          <w:p w14:paraId="2C2A95A6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8BBDC6A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707993DF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D7E08" w:rsidRDefault="001D7E08" w:rsidP="001D7E08">
            <w:pPr>
              <w:pStyle w:val="Heading1"/>
              <w:rPr>
                <w:sz w:val="22"/>
                <w:szCs w:val="22"/>
              </w:rPr>
            </w:pPr>
            <w:r w:rsidRPr="001D7E08">
              <w:rPr>
                <w:sz w:val="22"/>
                <w:szCs w:val="22"/>
              </w:rPr>
              <w:t>Tiekėjų kvalifikacijos vertinimas</w:t>
            </w:r>
          </w:p>
        </w:tc>
      </w:tr>
      <w:tr w:rsidR="003A062B" w14:paraId="2E52B6B2" w14:textId="77777777" w:rsidTr="00994141">
        <w:trPr>
          <w:trHeight w:val="301"/>
        </w:trPr>
        <w:tc>
          <w:tcPr>
            <w:tcW w:w="3681" w:type="dxa"/>
          </w:tcPr>
          <w:p w14:paraId="0CD8D617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14:paraId="74A79279" w14:textId="77777777" w:rsidTr="00994141">
        <w:trPr>
          <w:trHeight w:val="301"/>
        </w:trPr>
        <w:tc>
          <w:tcPr>
            <w:tcW w:w="3681" w:type="dxa"/>
          </w:tcPr>
          <w:p w14:paraId="39A7653F" w14:textId="3934BE18" w:rsidR="003A062B" w:rsidRPr="00E247F1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Kvalifikacijos reikalavimai</w:t>
            </w:r>
          </w:p>
        </w:tc>
        <w:tc>
          <w:tcPr>
            <w:tcW w:w="5947" w:type="dxa"/>
          </w:tcPr>
          <w:p w14:paraId="65E3F129" w14:textId="7F0AA66F" w:rsidR="003A062B" w:rsidRPr="00E247F1" w:rsidRDefault="00A5009B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Nekeliami.</w:t>
                </w:r>
              </w:sdtContent>
            </w:sdt>
          </w:p>
        </w:tc>
      </w:tr>
      <w:tr w:rsidR="003A062B" w14:paraId="10D1E7A2" w14:textId="77777777" w:rsidTr="00994141">
        <w:trPr>
          <w:trHeight w:val="301"/>
        </w:trPr>
        <w:tc>
          <w:tcPr>
            <w:tcW w:w="3681" w:type="dxa"/>
          </w:tcPr>
          <w:p w14:paraId="27660886" w14:textId="72A121F9" w:rsidR="003A062B" w:rsidRPr="00E247F1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Pašalinimo pagrindai</w:t>
            </w:r>
          </w:p>
        </w:tc>
        <w:tc>
          <w:tcPr>
            <w:tcW w:w="5947" w:type="dxa"/>
          </w:tcPr>
          <w:p w14:paraId="1061BE65" w14:textId="7CDCC357" w:rsidR="003A062B" w:rsidRPr="00E247F1" w:rsidRDefault="00FD2A46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074">
              <w:rPr>
                <w:rFonts w:ascii="Arial" w:hAnsi="Arial" w:cs="Arial"/>
                <w:bCs/>
                <w:sz w:val="20"/>
                <w:szCs w:val="20"/>
              </w:rPr>
              <w:t>Taikomi pašalinimo pagrindai ir juos pagrindžiantys dokumentai nurodomi SPS priede „Reikalavimai tiekėjams (pašalinimo pagrindai, kvalifikacijos reikalavimai)</w:t>
            </w:r>
            <w:r w:rsidR="00C72285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1D7E08" w14:paraId="5B6F4C67" w14:textId="77777777" w:rsidTr="00994141">
        <w:trPr>
          <w:trHeight w:val="301"/>
        </w:trPr>
        <w:tc>
          <w:tcPr>
            <w:tcW w:w="3681" w:type="dxa"/>
          </w:tcPr>
          <w:p w14:paraId="7622F5E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14:paraId="612B5668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AC4444" w:rsidRDefault="00AC4444" w:rsidP="00AC4444">
            <w:pPr>
              <w:pStyle w:val="Heading1"/>
              <w:rPr>
                <w:sz w:val="22"/>
                <w:szCs w:val="22"/>
              </w:rPr>
            </w:pPr>
            <w:r w:rsidRPr="00AC4444">
              <w:rPr>
                <w:sz w:val="22"/>
                <w:szCs w:val="22"/>
              </w:rPr>
              <w:t>Pasiūlymų vertinimas</w:t>
            </w:r>
          </w:p>
        </w:tc>
      </w:tr>
      <w:tr w:rsidR="001D7E08" w14:paraId="68B90FF6" w14:textId="77777777" w:rsidTr="00994141">
        <w:trPr>
          <w:trHeight w:val="301"/>
        </w:trPr>
        <w:tc>
          <w:tcPr>
            <w:tcW w:w="3681" w:type="dxa"/>
          </w:tcPr>
          <w:p w14:paraId="18BEE48B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6B53CC30" w14:textId="77777777" w:rsidTr="00994141">
        <w:trPr>
          <w:trHeight w:val="301"/>
        </w:trPr>
        <w:tc>
          <w:tcPr>
            <w:tcW w:w="3681" w:type="dxa"/>
          </w:tcPr>
          <w:p w14:paraId="52209032" w14:textId="2D6CB0A4" w:rsidR="001D7E08" w:rsidRPr="00E247F1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Pasiūlymų vertinimo kriterijai</w:t>
            </w:r>
          </w:p>
        </w:tc>
        <w:tc>
          <w:tcPr>
            <w:tcW w:w="5947" w:type="dxa"/>
          </w:tcPr>
          <w:p w14:paraId="4648A0F6" w14:textId="505422CB" w:rsidR="001D7E08" w:rsidRPr="00E247F1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5A6C02">
                  <w:rPr>
                    <w:rFonts w:ascii="Arial" w:hAnsi="Arial" w:cs="Arial"/>
                    <w:sz w:val="20"/>
                    <w:szCs w:val="20"/>
                  </w:rPr>
                  <w:t>kainos ir kokybės santykį. Pasiūlymų ekonominio naudingumo vertinimo metodika pateikiama SPS priede „Ekonominio naudingumo vertinimo metodika“.</w:t>
                </w:r>
              </w:sdtContent>
            </w:sdt>
          </w:p>
        </w:tc>
      </w:tr>
      <w:tr w:rsidR="001D7E08" w14:paraId="779F0206" w14:textId="77777777" w:rsidTr="00994141">
        <w:trPr>
          <w:trHeight w:val="301"/>
        </w:trPr>
        <w:tc>
          <w:tcPr>
            <w:tcW w:w="3681" w:type="dxa"/>
          </w:tcPr>
          <w:p w14:paraId="66D1A9B2" w14:textId="1FDFEF2D" w:rsidR="001D7E08" w:rsidRPr="00E247F1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8D419E">
              <w:t>Tiekėjų priimtinumas ir produktų kilmė</w:t>
            </w:r>
          </w:p>
        </w:tc>
        <w:tc>
          <w:tcPr>
            <w:tcW w:w="5947" w:type="dxa"/>
          </w:tcPr>
          <w:p w14:paraId="1468129E" w14:textId="50EE1BB5" w:rsidR="001D7E08" w:rsidRPr="00BD1B2C" w:rsidRDefault="00ED1ED9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4C2D2B">
              <w:rPr>
                <w:b w:val="0"/>
                <w:bCs w:val="0"/>
                <w:sz w:val="20"/>
                <w:szCs w:val="20"/>
              </w:rPr>
              <w:t>alies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1, 2, 3, 6 punktų reikalavimams (</w:t>
            </w:r>
            <w:r w:rsidRPr="00092DD6">
              <w:rPr>
                <w:b w:val="0"/>
                <w:bCs w:val="0"/>
                <w:sz w:val="20"/>
                <w:szCs w:val="20"/>
              </w:rPr>
              <w:t>BPS 12.5 ir 13.4 p.)</w:t>
            </w:r>
          </w:p>
        </w:tc>
      </w:tr>
      <w:tr w:rsidR="009F3C36" w14:paraId="7F899123" w14:textId="77777777" w:rsidTr="00994141">
        <w:trPr>
          <w:trHeight w:val="301"/>
        </w:trPr>
        <w:tc>
          <w:tcPr>
            <w:tcW w:w="3681" w:type="dxa"/>
          </w:tcPr>
          <w:p w14:paraId="142C0F75" w14:textId="03216532" w:rsidR="009F3C36" w:rsidRPr="00E247F1" w:rsidRDefault="007D373E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Nacionalinio saugumo reikalavimai</w:t>
            </w:r>
          </w:p>
        </w:tc>
        <w:tc>
          <w:tcPr>
            <w:tcW w:w="5947" w:type="dxa"/>
          </w:tcPr>
          <w:p w14:paraId="7959A7DC" w14:textId="23152799" w:rsidR="009F3C36" w:rsidRPr="00BD1B2C" w:rsidRDefault="00C95E36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 xml:space="preserve">Pirkime bus tikrinamas atitikimas VPĮ 37 straipsnio 9 dalies / PĮ 50 straipsnio 9 dalies ir VPĮ 47 straipsnio 9 dalies reikalavimams </w:t>
            </w:r>
            <w:r w:rsidRPr="00EB1CAE">
              <w:rPr>
                <w:b w:val="0"/>
                <w:bCs w:val="0"/>
                <w:sz w:val="20"/>
                <w:szCs w:val="20"/>
              </w:rPr>
              <w:t>(BPS 1</w:t>
            </w:r>
            <w:r w:rsidR="00EB1CAE" w:rsidRPr="00EB1CAE">
              <w:rPr>
                <w:b w:val="0"/>
                <w:bCs w:val="0"/>
                <w:sz w:val="20"/>
                <w:szCs w:val="20"/>
              </w:rPr>
              <w:t>4</w:t>
            </w:r>
            <w:r w:rsidRPr="00EB1CAE">
              <w:rPr>
                <w:b w:val="0"/>
                <w:bCs w:val="0"/>
                <w:sz w:val="20"/>
                <w:szCs w:val="20"/>
              </w:rPr>
              <w:t>.2 p.)</w:t>
            </w:r>
          </w:p>
        </w:tc>
      </w:tr>
      <w:tr w:rsidR="007D373E" w14:paraId="28C3D91F" w14:textId="77777777" w:rsidTr="00994141">
        <w:trPr>
          <w:trHeight w:val="301"/>
        </w:trPr>
        <w:tc>
          <w:tcPr>
            <w:tcW w:w="3681" w:type="dxa"/>
          </w:tcPr>
          <w:p w14:paraId="3FDA0C64" w14:textId="37125F57" w:rsidR="007D373E" w:rsidRPr="00E247F1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t>Nepriimtina kaina ir (ar) įkainis</w:t>
            </w:r>
          </w:p>
        </w:tc>
        <w:tc>
          <w:tcPr>
            <w:tcW w:w="5947" w:type="dxa"/>
          </w:tcPr>
          <w:p w14:paraId="2B1A3DDC" w14:textId="591AF9BC" w:rsidR="007D373E" w:rsidRPr="00CA4EA5" w:rsidRDefault="00074417" w:rsidP="00CA4EA5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251F">
              <w:rPr>
                <w:rFonts w:ascii="Arial" w:hAnsi="Arial" w:cs="Arial"/>
                <w:bCs/>
                <w:sz w:val="20"/>
                <w:szCs w:val="20"/>
              </w:rPr>
              <w:t xml:space="preserve">Per didele ir nepriimtina pasiūlymo kaina bus laikoma tokia kaina, kuri viršys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65149909"/>
                <w:placeholder>
                  <w:docPart w:val="A5C16EB43C024BB9AE24BB25F5FFB190"/>
                </w:placeholder>
                <w:text/>
              </w:sdtPr>
              <w:sdtEndPr/>
              <w:sdtContent>
                <w:r w:rsidR="000847E2" w:rsidRPr="007E251F">
                  <w:rPr>
                    <w:rFonts w:ascii="Arial" w:hAnsi="Arial" w:cs="Arial"/>
                    <w:bCs/>
                    <w:sz w:val="20"/>
                    <w:szCs w:val="20"/>
                  </w:rPr>
                  <w:t xml:space="preserve">800 000,00 (aštuoni šimtai </w:t>
                </w:r>
                <w:r w:rsidR="007E251F" w:rsidRPr="007E251F">
                  <w:rPr>
                    <w:rFonts w:ascii="Arial" w:hAnsi="Arial" w:cs="Arial"/>
                    <w:bCs/>
                    <w:sz w:val="20"/>
                    <w:szCs w:val="20"/>
                  </w:rPr>
                  <w:t>tūkstančių eurų 00 ct)</w:t>
                </w:r>
              </w:sdtContent>
            </w:sdt>
            <w:r w:rsidRPr="007E251F">
              <w:rPr>
                <w:rFonts w:ascii="Arial" w:hAnsi="Arial" w:cs="Arial"/>
                <w:bCs/>
                <w:sz w:val="20"/>
                <w:szCs w:val="20"/>
              </w:rPr>
              <w:t xml:space="preserve"> EUR be PVM.</w:t>
            </w:r>
          </w:p>
        </w:tc>
      </w:tr>
      <w:tr w:rsidR="007D373E" w14:paraId="7F20F689" w14:textId="77777777" w:rsidTr="00994141">
        <w:trPr>
          <w:trHeight w:val="301"/>
        </w:trPr>
        <w:tc>
          <w:tcPr>
            <w:tcW w:w="3681" w:type="dxa"/>
          </w:tcPr>
          <w:p w14:paraId="47C9CE5E" w14:textId="0D93656D" w:rsidR="007D373E" w:rsidRPr="00E247F1" w:rsidRDefault="00B24FE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lastRenderedPageBreak/>
              <w:t>P</w:t>
            </w:r>
            <w:r w:rsidR="00536293" w:rsidRPr="0078571D">
              <w:t>asiūlymo galiojimo užtikrinimas</w:t>
            </w:r>
          </w:p>
        </w:tc>
        <w:tc>
          <w:tcPr>
            <w:tcW w:w="5947" w:type="dxa"/>
          </w:tcPr>
          <w:p w14:paraId="23FEC038" w14:textId="1D8741E1" w:rsidR="007D373E" w:rsidRPr="00E247F1" w:rsidRDefault="001C4BD4" w:rsidP="000904D1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>asiūlymo galiojimas užtikrinamas</w:t>
            </w:r>
            <w:r w:rsidR="00090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>1 proc. dydžio baud</w:t>
            </w:r>
            <w:r w:rsidR="003A5353">
              <w:rPr>
                <w:rFonts w:ascii="Arial" w:hAnsi="Arial" w:cs="Arial"/>
                <w:sz w:val="20"/>
                <w:szCs w:val="20"/>
              </w:rPr>
              <w:t>a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 xml:space="preserve"> nuo Sutarties kainos EUR be PVM</w:t>
            </w:r>
            <w:r w:rsidR="000904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D6411" w14:paraId="7B2519DB" w14:textId="77777777" w:rsidTr="00994141">
        <w:trPr>
          <w:trHeight w:val="301"/>
        </w:trPr>
        <w:tc>
          <w:tcPr>
            <w:tcW w:w="3681" w:type="dxa"/>
          </w:tcPr>
          <w:p w14:paraId="3F8F89CB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14:paraId="0E246AB1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DB31B3" w:rsidRDefault="00DB31B3" w:rsidP="00DB31B3">
            <w:pPr>
              <w:pStyle w:val="Heading1"/>
              <w:rPr>
                <w:sz w:val="22"/>
                <w:szCs w:val="22"/>
              </w:rPr>
            </w:pPr>
            <w:r w:rsidRPr="00DB31B3">
              <w:rPr>
                <w:sz w:val="22"/>
                <w:szCs w:val="22"/>
              </w:rPr>
              <w:t>Sutartis</w:t>
            </w:r>
          </w:p>
        </w:tc>
      </w:tr>
      <w:tr w:rsidR="009A5A80" w14:paraId="7FB59AB9" w14:textId="77777777" w:rsidTr="00994141">
        <w:trPr>
          <w:trHeight w:val="301"/>
        </w:trPr>
        <w:tc>
          <w:tcPr>
            <w:tcW w:w="3681" w:type="dxa"/>
          </w:tcPr>
          <w:p w14:paraId="7966CC20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44284BB8" w14:textId="77777777" w:rsidTr="00994141">
        <w:trPr>
          <w:trHeight w:val="301"/>
        </w:trPr>
        <w:tc>
          <w:tcPr>
            <w:tcW w:w="3681" w:type="dxa"/>
          </w:tcPr>
          <w:p w14:paraId="12C90E51" w14:textId="15EBAB0B" w:rsidR="009A5A80" w:rsidRPr="00E247F1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tipas</w:t>
            </w:r>
          </w:p>
        </w:tc>
        <w:tc>
          <w:tcPr>
            <w:tcW w:w="5947" w:type="dxa"/>
          </w:tcPr>
          <w:p w14:paraId="4636ECD4" w14:textId="1A6AAB97" w:rsidR="003016C0" w:rsidRPr="00CA4EA5" w:rsidRDefault="00046C07" w:rsidP="00CA4EA5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825EA">
              <w:rPr>
                <w:rFonts w:ascii="Arial" w:hAnsi="Arial" w:cs="Arial"/>
                <w:bCs/>
                <w:sz w:val="20"/>
                <w:szCs w:val="20"/>
              </w:rPr>
              <w:t xml:space="preserve">Su laimėjusiu tiekėju bus sudaroma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43421255"/>
                <w:placeholder>
                  <w:docPart w:val="C74860CF54044997B62519ECF54C9B3D"/>
                </w:placeholder>
                <w:comboBox>
                  <w:listItem w:value="[Pasirinkite]"/>
                  <w:listItem w:displayText="Prekių tiekimo sutartis" w:value="Prekių tiekimo sutartis"/>
                  <w:listItem w:displayText="Paslaugų teikimo sutartis" w:value="Paslaugų teikimo sutartis"/>
                  <w:listItem w:displayText="Darbų atlikimo sutartis" w:value="Darbų atlikimo sutartis"/>
                </w:comboBox>
              </w:sdtPr>
              <w:sdtEndPr/>
              <w:sdtContent>
                <w:r w:rsidR="00CA4EA5">
                  <w:rPr>
                    <w:rFonts w:ascii="Arial" w:hAnsi="Arial" w:cs="Arial"/>
                    <w:sz w:val="20"/>
                    <w:szCs w:val="20"/>
                  </w:rPr>
                  <w:t>Prekių tiekimo sutartis</w:t>
                </w:r>
              </w:sdtContent>
            </w:sdt>
            <w:r w:rsidRPr="00D825E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9A5A80" w14:paraId="549A1AA6" w14:textId="77777777" w:rsidTr="00994141">
        <w:trPr>
          <w:trHeight w:val="301"/>
        </w:trPr>
        <w:tc>
          <w:tcPr>
            <w:tcW w:w="3681" w:type="dxa"/>
          </w:tcPr>
          <w:p w14:paraId="3E3BD0EB" w14:textId="19BF1795" w:rsidR="009A5A80" w:rsidRPr="00E247F1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projektas</w:t>
            </w:r>
          </w:p>
        </w:tc>
        <w:tc>
          <w:tcPr>
            <w:tcW w:w="5947" w:type="dxa"/>
          </w:tcPr>
          <w:p w14:paraId="17CAA7F5" w14:textId="795634E5" w:rsidR="009A5A80" w:rsidRPr="00591B8B" w:rsidRDefault="001D58FB" w:rsidP="00591B8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26B3D">
              <w:rPr>
                <w:rFonts w:ascii="Arial" w:hAnsi="Arial" w:cs="Arial"/>
                <w:bCs/>
                <w:sz w:val="20"/>
                <w:szCs w:val="20"/>
              </w:rPr>
              <w:t xml:space="preserve">Šiame pirkime pateikiamas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26B3D">
              <w:rPr>
                <w:rFonts w:ascii="Arial" w:hAnsi="Arial" w:cs="Arial"/>
                <w:bCs/>
                <w:sz w:val="20"/>
                <w:szCs w:val="20"/>
              </w:rPr>
              <w:t>utarties projektas (SPS priedas „Sutarties projektas“)</w:t>
            </w:r>
          </w:p>
        </w:tc>
      </w:tr>
      <w:tr w:rsidR="009A5A80" w14:paraId="2FF2346C" w14:textId="77777777" w:rsidTr="00994141">
        <w:trPr>
          <w:trHeight w:val="301"/>
        </w:trPr>
        <w:tc>
          <w:tcPr>
            <w:tcW w:w="3681" w:type="dxa"/>
          </w:tcPr>
          <w:p w14:paraId="39EA5CFE" w14:textId="7056EFF7" w:rsidR="009A5A80" w:rsidRPr="00E247F1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24261" w:rsidRDefault="00DF164E" w:rsidP="00DF164E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6EFE6193" w14:textId="5AF8F0E6" w:rsidR="009A5A80" w:rsidRPr="00591B8B" w:rsidRDefault="00DF164E" w:rsidP="00591B8B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maksimaliai galimai Sutarties vertei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kern w:val="0"/>
                  <w:sz w:val="20"/>
                  <w:szCs w:val="20"/>
                  <w14:ligatures w14:val="none"/>
                </w:rPr>
                <w:id w:val="1820062432"/>
                <w:placeholder>
                  <w:docPart w:val="72134065886F4C6C888B32A26EC977C6"/>
                </w:placeholder>
                <w:text/>
              </w:sdtPr>
              <w:sdtEndPr/>
              <w:sdtContent>
                <w:r w:rsidR="00591B8B" w:rsidRPr="00591B8B">
                  <w:rPr>
                    <w:rFonts w:ascii="Arial" w:hAnsi="Arial" w:cs="Arial"/>
                    <w:bCs/>
                    <w:kern w:val="0"/>
                    <w:sz w:val="20"/>
                    <w:szCs w:val="20"/>
                    <w14:ligatures w14:val="none"/>
                  </w:rPr>
                  <w:t>800 000,00 (aštuoni šimtai tūkstančių eurų 00 ct)</w:t>
                </w:r>
              </w:sdtContent>
            </w:sdt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EUR be PVM sumai.</w:t>
            </w:r>
          </w:p>
        </w:tc>
      </w:tr>
      <w:tr w:rsidR="009A5A80" w14:paraId="74469ADB" w14:textId="77777777" w:rsidTr="00994141">
        <w:trPr>
          <w:trHeight w:val="301"/>
        </w:trPr>
        <w:tc>
          <w:tcPr>
            <w:tcW w:w="3681" w:type="dxa"/>
          </w:tcPr>
          <w:p w14:paraId="012568E0" w14:textId="05B4E574" w:rsidR="009A5A80" w:rsidRPr="00E247F1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4B5AEA4E" w:rsidR="009A5A80" w:rsidRPr="00E247F1" w:rsidRDefault="00A5009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591B8B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14:paraId="0704C314" w14:textId="77777777" w:rsidTr="00994141">
        <w:trPr>
          <w:trHeight w:val="301"/>
        </w:trPr>
        <w:tc>
          <w:tcPr>
            <w:tcW w:w="3681" w:type="dxa"/>
          </w:tcPr>
          <w:p w14:paraId="5FA6E9C9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5B77B236" w14:textId="77777777" w:rsidTr="00994141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E247F1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14:paraId="7E5B145E" w14:textId="77777777" w:rsidTr="00994141">
        <w:trPr>
          <w:trHeight w:val="301"/>
        </w:trPr>
        <w:tc>
          <w:tcPr>
            <w:tcW w:w="9628" w:type="dxa"/>
            <w:gridSpan w:val="2"/>
          </w:tcPr>
          <w:p w14:paraId="3C4A02D2" w14:textId="56192757" w:rsidR="00B54D34" w:rsidRPr="002459F5" w:rsidRDefault="001F2B74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59F5">
              <w:rPr>
                <w:rFonts w:ascii="Arial" w:hAnsi="Arial" w:cs="Arial"/>
                <w:sz w:val="20"/>
                <w:szCs w:val="20"/>
              </w:rPr>
              <w:t>Reikalavimai tiekėjams (pašalinimo pagrindai);</w:t>
            </w:r>
          </w:p>
        </w:tc>
      </w:tr>
      <w:tr w:rsidR="00B54D34" w14:paraId="30B99024" w14:textId="77777777" w:rsidTr="00994141">
        <w:trPr>
          <w:trHeight w:val="301"/>
        </w:trPr>
        <w:tc>
          <w:tcPr>
            <w:tcW w:w="9628" w:type="dxa"/>
            <w:gridSpan w:val="2"/>
          </w:tcPr>
          <w:p w14:paraId="3DACFED9" w14:textId="660A0621" w:rsidR="00B54D34" w:rsidRPr="002459F5" w:rsidRDefault="00716B1C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626C">
              <w:rPr>
                <w:rFonts w:ascii="Arial" w:hAnsi="Arial" w:cs="Arial"/>
                <w:sz w:val="20"/>
                <w:szCs w:val="20"/>
              </w:rPr>
              <w:t>Pirkim</w:t>
            </w:r>
            <w:r>
              <w:rPr>
                <w:rFonts w:ascii="Arial" w:hAnsi="Arial" w:cs="Arial"/>
                <w:sz w:val="20"/>
                <w:szCs w:val="20"/>
              </w:rPr>
              <w:t>o objektui</w:t>
            </w:r>
            <w:r w:rsidRPr="008A626C">
              <w:rPr>
                <w:rFonts w:ascii="Arial" w:hAnsi="Arial" w:cs="Arial"/>
                <w:sz w:val="20"/>
                <w:szCs w:val="20"/>
              </w:rPr>
              <w:t xml:space="preserve"> keliami </w:t>
            </w:r>
            <w:r>
              <w:rPr>
                <w:rFonts w:ascii="Arial" w:hAnsi="Arial" w:cs="Arial"/>
                <w:sz w:val="20"/>
                <w:szCs w:val="20"/>
              </w:rPr>
              <w:t>darniųjų pirkimų</w:t>
            </w:r>
            <w:r w:rsidRPr="008A626C">
              <w:rPr>
                <w:rFonts w:ascii="Arial" w:hAnsi="Arial" w:cs="Arial"/>
                <w:sz w:val="20"/>
                <w:szCs w:val="20"/>
              </w:rPr>
              <w:t xml:space="preserve"> reikalavimai; </w:t>
            </w:r>
          </w:p>
        </w:tc>
      </w:tr>
      <w:tr w:rsidR="00B54D34" w14:paraId="6EC512B1" w14:textId="77777777" w:rsidTr="00994141">
        <w:trPr>
          <w:trHeight w:val="301"/>
        </w:trPr>
        <w:tc>
          <w:tcPr>
            <w:tcW w:w="9628" w:type="dxa"/>
            <w:gridSpan w:val="2"/>
          </w:tcPr>
          <w:p w14:paraId="12695A97" w14:textId="5D2F9B58" w:rsidR="00B54D34" w:rsidRPr="00E247F1" w:rsidRDefault="00191CDA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</w:tc>
      </w:tr>
      <w:tr w:rsidR="00B54D34" w14:paraId="735F6766" w14:textId="77777777" w:rsidTr="00994141">
        <w:trPr>
          <w:trHeight w:val="301"/>
        </w:trPr>
        <w:tc>
          <w:tcPr>
            <w:tcW w:w="9628" w:type="dxa"/>
            <w:gridSpan w:val="2"/>
          </w:tcPr>
          <w:p w14:paraId="2A64AD77" w14:textId="169E62D3" w:rsidR="00B54D34" w:rsidRPr="00E247F1" w:rsidRDefault="00113F8B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F50">
              <w:rPr>
                <w:rFonts w:ascii="Arial" w:hAnsi="Arial" w:cs="Arial"/>
                <w:sz w:val="20"/>
                <w:szCs w:val="20"/>
              </w:rPr>
              <w:t xml:space="preserve">Ekonominio naudingumo vertinimo metodika; </w:t>
            </w:r>
          </w:p>
        </w:tc>
      </w:tr>
      <w:tr w:rsidR="00B54D34" w14:paraId="096CD5B3" w14:textId="77777777" w:rsidTr="00994141">
        <w:trPr>
          <w:trHeight w:val="301"/>
        </w:trPr>
        <w:tc>
          <w:tcPr>
            <w:tcW w:w="9628" w:type="dxa"/>
            <w:gridSpan w:val="2"/>
          </w:tcPr>
          <w:p w14:paraId="1B64E9DF" w14:textId="6840AEE4" w:rsidR="00B54D34" w:rsidRPr="00E247F1" w:rsidRDefault="00A5009B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99642437"/>
                <w:placeholder>
                  <w:docPart w:val="A81250767A38484787BB009CFCDFA657"/>
                </w:placeholder>
                <w:comboBox>
                  <w:listItem w:value="[Pasirinkite]"/>
                  <w:listItem w:displayText="Sutarties projektas" w:value="Sutarties projektas"/>
                  <w:listItem w:displayText="Siūlomos pasirašyti Sutarties sąlygos" w:value="Siūlomos pasirašyti Sutarties sąlygos"/>
                </w:comboBox>
              </w:sdtPr>
              <w:sdtEndPr/>
              <w:sdtContent>
                <w:r w:rsidR="00CB5A16">
                  <w:rPr>
                    <w:rFonts w:ascii="Arial" w:hAnsi="Arial" w:cs="Arial"/>
                    <w:sz w:val="20"/>
                    <w:szCs w:val="20"/>
                  </w:rPr>
                  <w:t>Sutarties projektas</w:t>
                </w:r>
              </w:sdtContent>
            </w:sdt>
            <w:r w:rsidR="005A3BD1" w:rsidRPr="009247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54D34" w14:paraId="78A4512B" w14:textId="77777777" w:rsidTr="00994141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E247F1" w:rsidRDefault="000320F2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14:paraId="01AE82E4" w14:textId="77777777" w:rsidTr="00994141">
        <w:trPr>
          <w:trHeight w:val="301"/>
        </w:trPr>
        <w:tc>
          <w:tcPr>
            <w:tcW w:w="9628" w:type="dxa"/>
            <w:gridSpan w:val="2"/>
          </w:tcPr>
          <w:p w14:paraId="4D1D8CC7" w14:textId="1C2064C1" w:rsidR="000320F2" w:rsidRDefault="00BC61D5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706D59">
              <w:rPr>
                <w:rFonts w:ascii="Arial" w:hAnsi="Arial" w:cs="Arial"/>
                <w:sz w:val="20"/>
                <w:szCs w:val="20"/>
              </w:rPr>
              <w:t>Klausim</w:t>
            </w:r>
            <w:r w:rsidR="006279C5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/ siūlym</w:t>
            </w:r>
            <w:r w:rsidR="006279C5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dėl pirkimo dokumentų</w:t>
            </w:r>
            <w:r w:rsidR="006279C5">
              <w:rPr>
                <w:rFonts w:ascii="Arial" w:hAnsi="Arial" w:cs="Arial"/>
                <w:sz w:val="20"/>
                <w:szCs w:val="20"/>
              </w:rPr>
              <w:t xml:space="preserve"> forma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24E8" w14:paraId="5D49AD60" w14:textId="77777777" w:rsidTr="00994141">
        <w:trPr>
          <w:trHeight w:val="301"/>
        </w:trPr>
        <w:tc>
          <w:tcPr>
            <w:tcW w:w="9628" w:type="dxa"/>
            <w:gridSpan w:val="2"/>
          </w:tcPr>
          <w:p w14:paraId="71080F8E" w14:textId="668F7B92" w:rsidR="001524E8" w:rsidRPr="36706D59" w:rsidRDefault="001524E8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379">
              <w:rPr>
                <w:rFonts w:ascii="Arial" w:hAnsi="Arial" w:cs="Arial"/>
                <w:sz w:val="20"/>
                <w:szCs w:val="20"/>
              </w:rPr>
              <w:t xml:space="preserve">Pagrindimas dėl pirkimo objekto neskaidymo; </w:t>
            </w:r>
          </w:p>
        </w:tc>
      </w:tr>
      <w:tr w:rsidR="000320F2" w14:paraId="1E189D13" w14:textId="77777777" w:rsidTr="00994141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42FB9701" w14:textId="77777777" w:rsidTr="00994141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320F2" w14:paraId="71E9836A" w14:textId="77777777" w:rsidTr="00994141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ED5C40" w:rsidRDefault="00647519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40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14:paraId="7D05370D" w14:textId="77777777" w:rsidTr="00994141">
        <w:trPr>
          <w:trHeight w:val="301"/>
        </w:trPr>
        <w:tc>
          <w:tcPr>
            <w:tcW w:w="9628" w:type="dxa"/>
            <w:gridSpan w:val="2"/>
          </w:tcPr>
          <w:p w14:paraId="4FC2BE23" w14:textId="414222FB" w:rsidR="000320F2" w:rsidRDefault="008267E4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841">
              <w:rPr>
                <w:rFonts w:ascii="Arial" w:hAnsi="Arial" w:cs="Arial"/>
                <w:sz w:val="20"/>
                <w:szCs w:val="20"/>
              </w:rPr>
              <w:t>Pažink savo veiklos partnerį klausimyno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0308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7519" w14:paraId="352FD4BD" w14:textId="77777777" w:rsidTr="00994141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Default="00E9293E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5FB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9974A9" w14:paraId="67A77313" w14:textId="77777777" w:rsidTr="00994141">
        <w:trPr>
          <w:trHeight w:val="301"/>
        </w:trPr>
        <w:tc>
          <w:tcPr>
            <w:tcW w:w="9628" w:type="dxa"/>
            <w:gridSpan w:val="2"/>
          </w:tcPr>
          <w:p w14:paraId="401B054F" w14:textId="0AD7A24A" w:rsidR="009974A9" w:rsidRPr="000545FB" w:rsidRDefault="00E92CF2" w:rsidP="007E251F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17BE">
              <w:rPr>
                <w:rFonts w:ascii="Arial" w:hAnsi="Arial" w:cs="Arial"/>
                <w:sz w:val="20"/>
                <w:szCs w:val="20"/>
              </w:rPr>
              <w:t>Informacija apie tiekėją (kontroliuojantys asmenys).</w:t>
            </w:r>
          </w:p>
        </w:tc>
      </w:tr>
    </w:tbl>
    <w:p w14:paraId="7D7F78E9" w14:textId="77777777" w:rsidR="002D71FC" w:rsidRPr="002A3341" w:rsidRDefault="002D71FC" w:rsidP="0039367C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F82921">
      <w:headerReference w:type="default" r:id="rId11"/>
      <w:headerReference w:type="first" r:id="rId12"/>
      <w:pgSz w:w="11906" w:h="16838"/>
      <w:pgMar w:top="1702" w:right="567" w:bottom="1134" w:left="1701" w:header="284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12786" w14:textId="77777777" w:rsidR="00357B89" w:rsidRDefault="00357B89" w:rsidP="001C65C9">
      <w:pPr>
        <w:spacing w:after="0" w:line="240" w:lineRule="auto"/>
      </w:pPr>
      <w:r>
        <w:separator/>
      </w:r>
    </w:p>
  </w:endnote>
  <w:endnote w:type="continuationSeparator" w:id="0">
    <w:p w14:paraId="567D8E85" w14:textId="77777777" w:rsidR="00357B89" w:rsidRDefault="00357B89" w:rsidP="001C65C9">
      <w:pPr>
        <w:spacing w:after="0" w:line="240" w:lineRule="auto"/>
      </w:pPr>
      <w:r>
        <w:continuationSeparator/>
      </w:r>
    </w:p>
  </w:endnote>
  <w:endnote w:type="continuationNotice" w:id="1">
    <w:p w14:paraId="63A24D56" w14:textId="77777777" w:rsidR="00357B89" w:rsidRDefault="00357B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5197F" w14:textId="77777777" w:rsidR="00357B89" w:rsidRDefault="00357B89" w:rsidP="001C65C9">
      <w:pPr>
        <w:spacing w:after="0" w:line="240" w:lineRule="auto"/>
      </w:pPr>
      <w:r>
        <w:separator/>
      </w:r>
    </w:p>
  </w:footnote>
  <w:footnote w:type="continuationSeparator" w:id="0">
    <w:p w14:paraId="21704927" w14:textId="77777777" w:rsidR="00357B89" w:rsidRDefault="00357B89" w:rsidP="001C65C9">
      <w:pPr>
        <w:spacing w:after="0" w:line="240" w:lineRule="auto"/>
      </w:pPr>
      <w:r>
        <w:continuationSeparator/>
      </w:r>
    </w:p>
  </w:footnote>
  <w:footnote w:type="continuationNotice" w:id="1">
    <w:p w14:paraId="540A6824" w14:textId="77777777" w:rsidR="00357B89" w:rsidRDefault="00357B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78"/>
      <w:gridCol w:w="4660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66717CFF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 w:rsidR="00A7013D">
            <w:rPr>
              <w:rFonts w:ascii="Arial" w:hAnsi="Arial" w:cs="Arial"/>
              <w:sz w:val="18"/>
              <w:szCs w:val="18"/>
            </w:rPr>
            <w:t>Atviras konkursas</w:t>
          </w:r>
          <w:r w:rsidRPr="00FD3EE6">
            <w:rPr>
              <w:rFonts w:ascii="Arial" w:hAnsi="Arial" w:cs="Arial"/>
              <w:sz w:val="18"/>
              <w:szCs w:val="18"/>
            </w:rPr>
            <w:t xml:space="preserve">), v. </w:t>
          </w:r>
          <w:r w:rsidR="00E03170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E1D75" w14:textId="003E3BDA" w:rsidR="00FB174A" w:rsidRDefault="00FB174A" w:rsidP="00F82921">
    <w:pPr>
      <w:pStyle w:val="Header"/>
      <w:ind w:hanging="567"/>
    </w:pPr>
    <w:r>
      <w:rPr>
        <w:noProof/>
      </w:rPr>
      <w:drawing>
        <wp:inline distT="0" distB="0" distL="0" distR="0" wp14:anchorId="6E8AB77D" wp14:editId="5AAE3770">
          <wp:extent cx="2476500" cy="1209675"/>
          <wp:effectExtent l="0" t="0" r="0" b="9525"/>
          <wp:docPr id="18293788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8131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6500" cy="1209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"/>
  </w:num>
  <w:num w:numId="2" w16cid:durableId="1856381619">
    <w:abstractNumId w:val="1"/>
  </w:num>
  <w:num w:numId="3" w16cid:durableId="574971237">
    <w:abstractNumId w:val="0"/>
  </w:num>
  <w:num w:numId="4" w16cid:durableId="4294788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03AB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2D8"/>
    <w:rsid w:val="00061F38"/>
    <w:rsid w:val="00071562"/>
    <w:rsid w:val="000717DE"/>
    <w:rsid w:val="0007336C"/>
    <w:rsid w:val="00074417"/>
    <w:rsid w:val="00076A4D"/>
    <w:rsid w:val="000777A8"/>
    <w:rsid w:val="000805B9"/>
    <w:rsid w:val="00084596"/>
    <w:rsid w:val="000847E2"/>
    <w:rsid w:val="00086204"/>
    <w:rsid w:val="00086F15"/>
    <w:rsid w:val="000904D1"/>
    <w:rsid w:val="00092DD6"/>
    <w:rsid w:val="000A0320"/>
    <w:rsid w:val="000A3930"/>
    <w:rsid w:val="000A6641"/>
    <w:rsid w:val="000B0847"/>
    <w:rsid w:val="000B131F"/>
    <w:rsid w:val="000B2155"/>
    <w:rsid w:val="000B2CDE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FFC"/>
    <w:rsid w:val="001373ED"/>
    <w:rsid w:val="001405BB"/>
    <w:rsid w:val="00140BBA"/>
    <w:rsid w:val="00141828"/>
    <w:rsid w:val="001469D3"/>
    <w:rsid w:val="00147B1D"/>
    <w:rsid w:val="001519A0"/>
    <w:rsid w:val="001524E8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4BD4"/>
    <w:rsid w:val="001C65C9"/>
    <w:rsid w:val="001C69EF"/>
    <w:rsid w:val="001D029C"/>
    <w:rsid w:val="001D58FB"/>
    <w:rsid w:val="001D5FBD"/>
    <w:rsid w:val="001D6868"/>
    <w:rsid w:val="001D6FFB"/>
    <w:rsid w:val="001D7644"/>
    <w:rsid w:val="001D7E08"/>
    <w:rsid w:val="001D7FBC"/>
    <w:rsid w:val="001E063A"/>
    <w:rsid w:val="001E3037"/>
    <w:rsid w:val="001E36DD"/>
    <w:rsid w:val="001E3A64"/>
    <w:rsid w:val="001E4157"/>
    <w:rsid w:val="001E67D6"/>
    <w:rsid w:val="001F2B74"/>
    <w:rsid w:val="002017B2"/>
    <w:rsid w:val="002040C7"/>
    <w:rsid w:val="00206ED2"/>
    <w:rsid w:val="002075F4"/>
    <w:rsid w:val="0020799B"/>
    <w:rsid w:val="00215DEF"/>
    <w:rsid w:val="00222CAB"/>
    <w:rsid w:val="0022440E"/>
    <w:rsid w:val="002253A0"/>
    <w:rsid w:val="00233EA1"/>
    <w:rsid w:val="00235F3F"/>
    <w:rsid w:val="00243147"/>
    <w:rsid w:val="00244FC3"/>
    <w:rsid w:val="002459F5"/>
    <w:rsid w:val="0024706F"/>
    <w:rsid w:val="002503EA"/>
    <w:rsid w:val="00250F2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389C"/>
    <w:rsid w:val="002950DF"/>
    <w:rsid w:val="00295A9F"/>
    <w:rsid w:val="002966EE"/>
    <w:rsid w:val="00297AAA"/>
    <w:rsid w:val="002A3341"/>
    <w:rsid w:val="002A6479"/>
    <w:rsid w:val="002C0FAB"/>
    <w:rsid w:val="002C2073"/>
    <w:rsid w:val="002C28C7"/>
    <w:rsid w:val="002C3039"/>
    <w:rsid w:val="002C40CB"/>
    <w:rsid w:val="002D189F"/>
    <w:rsid w:val="002D42F4"/>
    <w:rsid w:val="002D4ECA"/>
    <w:rsid w:val="002D6621"/>
    <w:rsid w:val="002D70AC"/>
    <w:rsid w:val="002D71FC"/>
    <w:rsid w:val="002E3A16"/>
    <w:rsid w:val="002E55FB"/>
    <w:rsid w:val="002F37A0"/>
    <w:rsid w:val="002F5B76"/>
    <w:rsid w:val="003016C0"/>
    <w:rsid w:val="00301F7C"/>
    <w:rsid w:val="0030297D"/>
    <w:rsid w:val="00310DFA"/>
    <w:rsid w:val="003148D6"/>
    <w:rsid w:val="00323C20"/>
    <w:rsid w:val="0032747A"/>
    <w:rsid w:val="00336B61"/>
    <w:rsid w:val="00336F41"/>
    <w:rsid w:val="003447A7"/>
    <w:rsid w:val="00345264"/>
    <w:rsid w:val="00345C12"/>
    <w:rsid w:val="00357526"/>
    <w:rsid w:val="00357B89"/>
    <w:rsid w:val="00362588"/>
    <w:rsid w:val="00365AD8"/>
    <w:rsid w:val="00365AE4"/>
    <w:rsid w:val="00365DD4"/>
    <w:rsid w:val="0036602F"/>
    <w:rsid w:val="00366382"/>
    <w:rsid w:val="00366F9E"/>
    <w:rsid w:val="003705C0"/>
    <w:rsid w:val="00374ED3"/>
    <w:rsid w:val="003767C4"/>
    <w:rsid w:val="00376B06"/>
    <w:rsid w:val="003815F6"/>
    <w:rsid w:val="00383D55"/>
    <w:rsid w:val="00383D86"/>
    <w:rsid w:val="003846CA"/>
    <w:rsid w:val="00385242"/>
    <w:rsid w:val="00387F29"/>
    <w:rsid w:val="00392342"/>
    <w:rsid w:val="003929BB"/>
    <w:rsid w:val="0039367C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B5330"/>
    <w:rsid w:val="003B73C9"/>
    <w:rsid w:val="003C2048"/>
    <w:rsid w:val="003C7067"/>
    <w:rsid w:val="003D017E"/>
    <w:rsid w:val="003D2619"/>
    <w:rsid w:val="003E08BD"/>
    <w:rsid w:val="003E1E0E"/>
    <w:rsid w:val="003E4C4D"/>
    <w:rsid w:val="003E7D3C"/>
    <w:rsid w:val="003F2EEE"/>
    <w:rsid w:val="003F5709"/>
    <w:rsid w:val="003F7D75"/>
    <w:rsid w:val="004039BC"/>
    <w:rsid w:val="00407F10"/>
    <w:rsid w:val="00412CF0"/>
    <w:rsid w:val="00417037"/>
    <w:rsid w:val="00421959"/>
    <w:rsid w:val="00424D3C"/>
    <w:rsid w:val="00426661"/>
    <w:rsid w:val="00431CC8"/>
    <w:rsid w:val="00432D4D"/>
    <w:rsid w:val="00433D99"/>
    <w:rsid w:val="00441949"/>
    <w:rsid w:val="00441E28"/>
    <w:rsid w:val="00443226"/>
    <w:rsid w:val="004436C6"/>
    <w:rsid w:val="00445EC4"/>
    <w:rsid w:val="00450D34"/>
    <w:rsid w:val="004550AA"/>
    <w:rsid w:val="00456203"/>
    <w:rsid w:val="00457FBD"/>
    <w:rsid w:val="00461141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867AF"/>
    <w:rsid w:val="004A0C87"/>
    <w:rsid w:val="004A24CC"/>
    <w:rsid w:val="004A6433"/>
    <w:rsid w:val="004B258A"/>
    <w:rsid w:val="004B4E63"/>
    <w:rsid w:val="004B6D08"/>
    <w:rsid w:val="004C08A7"/>
    <w:rsid w:val="004C0F4B"/>
    <w:rsid w:val="004C10E5"/>
    <w:rsid w:val="004C2D2B"/>
    <w:rsid w:val="004C4EB4"/>
    <w:rsid w:val="004C739F"/>
    <w:rsid w:val="004D1D37"/>
    <w:rsid w:val="004D2936"/>
    <w:rsid w:val="004D43BB"/>
    <w:rsid w:val="004D64F8"/>
    <w:rsid w:val="004E1642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576D"/>
    <w:rsid w:val="00517033"/>
    <w:rsid w:val="005246F0"/>
    <w:rsid w:val="00525083"/>
    <w:rsid w:val="00527A79"/>
    <w:rsid w:val="005325B0"/>
    <w:rsid w:val="00533B82"/>
    <w:rsid w:val="0053493B"/>
    <w:rsid w:val="00536293"/>
    <w:rsid w:val="00536FFE"/>
    <w:rsid w:val="0054034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7736C"/>
    <w:rsid w:val="00583548"/>
    <w:rsid w:val="00584817"/>
    <w:rsid w:val="005901FA"/>
    <w:rsid w:val="00591B8B"/>
    <w:rsid w:val="00591CFD"/>
    <w:rsid w:val="00593A4F"/>
    <w:rsid w:val="00594A6F"/>
    <w:rsid w:val="005952B5"/>
    <w:rsid w:val="0059610D"/>
    <w:rsid w:val="005A0123"/>
    <w:rsid w:val="005A398B"/>
    <w:rsid w:val="005A3BD1"/>
    <w:rsid w:val="005A6C02"/>
    <w:rsid w:val="005B2DE5"/>
    <w:rsid w:val="005B6DA2"/>
    <w:rsid w:val="005C5A1E"/>
    <w:rsid w:val="005C7D41"/>
    <w:rsid w:val="005D055F"/>
    <w:rsid w:val="005D096A"/>
    <w:rsid w:val="005D1C7A"/>
    <w:rsid w:val="005D2ED6"/>
    <w:rsid w:val="005D4712"/>
    <w:rsid w:val="005D68AD"/>
    <w:rsid w:val="005E0D3E"/>
    <w:rsid w:val="005F5A2A"/>
    <w:rsid w:val="00600EF2"/>
    <w:rsid w:val="006021D1"/>
    <w:rsid w:val="006034B7"/>
    <w:rsid w:val="00603C8B"/>
    <w:rsid w:val="00606C69"/>
    <w:rsid w:val="00616888"/>
    <w:rsid w:val="00617779"/>
    <w:rsid w:val="006275A5"/>
    <w:rsid w:val="006279C5"/>
    <w:rsid w:val="006313EB"/>
    <w:rsid w:val="00631894"/>
    <w:rsid w:val="00634DA4"/>
    <w:rsid w:val="00636BBE"/>
    <w:rsid w:val="00640D5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D763D"/>
    <w:rsid w:val="006E0817"/>
    <w:rsid w:val="006E1A8E"/>
    <w:rsid w:val="006E2DFC"/>
    <w:rsid w:val="006E35FC"/>
    <w:rsid w:val="006E53C3"/>
    <w:rsid w:val="006F1090"/>
    <w:rsid w:val="006F231D"/>
    <w:rsid w:val="006F31B3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23680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48FD"/>
    <w:rsid w:val="00755CE7"/>
    <w:rsid w:val="00756F36"/>
    <w:rsid w:val="00761B67"/>
    <w:rsid w:val="0076246F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7EB"/>
    <w:rsid w:val="007B2483"/>
    <w:rsid w:val="007B7DD0"/>
    <w:rsid w:val="007C15D6"/>
    <w:rsid w:val="007C26F6"/>
    <w:rsid w:val="007D1794"/>
    <w:rsid w:val="007D2FCE"/>
    <w:rsid w:val="007D373E"/>
    <w:rsid w:val="007D6DCE"/>
    <w:rsid w:val="007E2135"/>
    <w:rsid w:val="007E251F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355C5"/>
    <w:rsid w:val="00840E83"/>
    <w:rsid w:val="00842D89"/>
    <w:rsid w:val="00846070"/>
    <w:rsid w:val="00847839"/>
    <w:rsid w:val="008544BF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2B01"/>
    <w:rsid w:val="008A3CCE"/>
    <w:rsid w:val="008A3F5F"/>
    <w:rsid w:val="008A55C2"/>
    <w:rsid w:val="008A6325"/>
    <w:rsid w:val="008B11F5"/>
    <w:rsid w:val="008B35DE"/>
    <w:rsid w:val="008B37BA"/>
    <w:rsid w:val="008B50A7"/>
    <w:rsid w:val="008C0106"/>
    <w:rsid w:val="008C137B"/>
    <w:rsid w:val="008C3217"/>
    <w:rsid w:val="008C32CB"/>
    <w:rsid w:val="008C5D35"/>
    <w:rsid w:val="008C61F5"/>
    <w:rsid w:val="008D1DE1"/>
    <w:rsid w:val="008D36D9"/>
    <w:rsid w:val="008D5AFC"/>
    <w:rsid w:val="008D627B"/>
    <w:rsid w:val="008E20A0"/>
    <w:rsid w:val="008E5EA0"/>
    <w:rsid w:val="008F4821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80029"/>
    <w:rsid w:val="00982B52"/>
    <w:rsid w:val="009849EE"/>
    <w:rsid w:val="009929D3"/>
    <w:rsid w:val="00993044"/>
    <w:rsid w:val="00994141"/>
    <w:rsid w:val="009946C4"/>
    <w:rsid w:val="00994B20"/>
    <w:rsid w:val="00996190"/>
    <w:rsid w:val="009974A9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BF3"/>
    <w:rsid w:val="009C6E6A"/>
    <w:rsid w:val="009C7878"/>
    <w:rsid w:val="009D794A"/>
    <w:rsid w:val="009E3785"/>
    <w:rsid w:val="009E39F0"/>
    <w:rsid w:val="009E4F90"/>
    <w:rsid w:val="009E6D96"/>
    <w:rsid w:val="009E7549"/>
    <w:rsid w:val="009F0BB1"/>
    <w:rsid w:val="009F26B3"/>
    <w:rsid w:val="009F3C36"/>
    <w:rsid w:val="00A034DB"/>
    <w:rsid w:val="00A07CA8"/>
    <w:rsid w:val="00A16093"/>
    <w:rsid w:val="00A16EDA"/>
    <w:rsid w:val="00A1720C"/>
    <w:rsid w:val="00A27D31"/>
    <w:rsid w:val="00A31136"/>
    <w:rsid w:val="00A332C4"/>
    <w:rsid w:val="00A37738"/>
    <w:rsid w:val="00A37D45"/>
    <w:rsid w:val="00A4128C"/>
    <w:rsid w:val="00A47760"/>
    <w:rsid w:val="00A5009B"/>
    <w:rsid w:val="00A538E4"/>
    <w:rsid w:val="00A54E46"/>
    <w:rsid w:val="00A55032"/>
    <w:rsid w:val="00A55370"/>
    <w:rsid w:val="00A5594C"/>
    <w:rsid w:val="00A6204E"/>
    <w:rsid w:val="00A62AFC"/>
    <w:rsid w:val="00A64F66"/>
    <w:rsid w:val="00A658E4"/>
    <w:rsid w:val="00A65CB9"/>
    <w:rsid w:val="00A66E67"/>
    <w:rsid w:val="00A7013D"/>
    <w:rsid w:val="00A74631"/>
    <w:rsid w:val="00A75820"/>
    <w:rsid w:val="00A778C4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4D47"/>
    <w:rsid w:val="00AB666D"/>
    <w:rsid w:val="00AC0C16"/>
    <w:rsid w:val="00AC107A"/>
    <w:rsid w:val="00AC4444"/>
    <w:rsid w:val="00AC4818"/>
    <w:rsid w:val="00AD3825"/>
    <w:rsid w:val="00AD6AA7"/>
    <w:rsid w:val="00AE3C26"/>
    <w:rsid w:val="00AE6453"/>
    <w:rsid w:val="00AF25B2"/>
    <w:rsid w:val="00AF3F09"/>
    <w:rsid w:val="00AF416A"/>
    <w:rsid w:val="00B00091"/>
    <w:rsid w:val="00B0156E"/>
    <w:rsid w:val="00B07189"/>
    <w:rsid w:val="00B073BC"/>
    <w:rsid w:val="00B12F05"/>
    <w:rsid w:val="00B17567"/>
    <w:rsid w:val="00B20ABF"/>
    <w:rsid w:val="00B21342"/>
    <w:rsid w:val="00B236AD"/>
    <w:rsid w:val="00B24FEE"/>
    <w:rsid w:val="00B263C2"/>
    <w:rsid w:val="00B34FCC"/>
    <w:rsid w:val="00B37450"/>
    <w:rsid w:val="00B40CAC"/>
    <w:rsid w:val="00B411C7"/>
    <w:rsid w:val="00B418B7"/>
    <w:rsid w:val="00B5030C"/>
    <w:rsid w:val="00B54D34"/>
    <w:rsid w:val="00B55AE0"/>
    <w:rsid w:val="00B56778"/>
    <w:rsid w:val="00B61A01"/>
    <w:rsid w:val="00B6225B"/>
    <w:rsid w:val="00B62C79"/>
    <w:rsid w:val="00B6399B"/>
    <w:rsid w:val="00B63EF1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4689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0AE7"/>
    <w:rsid w:val="00BF52B6"/>
    <w:rsid w:val="00BF6DBD"/>
    <w:rsid w:val="00C01EC7"/>
    <w:rsid w:val="00C029AD"/>
    <w:rsid w:val="00C02D42"/>
    <w:rsid w:val="00C11E41"/>
    <w:rsid w:val="00C169B8"/>
    <w:rsid w:val="00C23C3D"/>
    <w:rsid w:val="00C24CB1"/>
    <w:rsid w:val="00C31C0B"/>
    <w:rsid w:val="00C32C37"/>
    <w:rsid w:val="00C35153"/>
    <w:rsid w:val="00C36409"/>
    <w:rsid w:val="00C42256"/>
    <w:rsid w:val="00C422DF"/>
    <w:rsid w:val="00C425A8"/>
    <w:rsid w:val="00C42D49"/>
    <w:rsid w:val="00C45EA8"/>
    <w:rsid w:val="00C4653C"/>
    <w:rsid w:val="00C468F7"/>
    <w:rsid w:val="00C61B69"/>
    <w:rsid w:val="00C63B1C"/>
    <w:rsid w:val="00C65832"/>
    <w:rsid w:val="00C72285"/>
    <w:rsid w:val="00C777F2"/>
    <w:rsid w:val="00C87E6C"/>
    <w:rsid w:val="00C912CF"/>
    <w:rsid w:val="00C93A78"/>
    <w:rsid w:val="00C95E36"/>
    <w:rsid w:val="00CA0311"/>
    <w:rsid w:val="00CA37DE"/>
    <w:rsid w:val="00CA3F03"/>
    <w:rsid w:val="00CA4D71"/>
    <w:rsid w:val="00CA4EA5"/>
    <w:rsid w:val="00CB1A07"/>
    <w:rsid w:val="00CB5A16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252E"/>
    <w:rsid w:val="00D05F99"/>
    <w:rsid w:val="00D06AAE"/>
    <w:rsid w:val="00D126EA"/>
    <w:rsid w:val="00D130A4"/>
    <w:rsid w:val="00D1570F"/>
    <w:rsid w:val="00D16AFA"/>
    <w:rsid w:val="00D17499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A2EE9"/>
    <w:rsid w:val="00DA6578"/>
    <w:rsid w:val="00DA6E04"/>
    <w:rsid w:val="00DB2B9A"/>
    <w:rsid w:val="00DB31B3"/>
    <w:rsid w:val="00DB63BE"/>
    <w:rsid w:val="00DB6DA8"/>
    <w:rsid w:val="00DC29FF"/>
    <w:rsid w:val="00DC499F"/>
    <w:rsid w:val="00DC4D8E"/>
    <w:rsid w:val="00DC586B"/>
    <w:rsid w:val="00DD293F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1877"/>
    <w:rsid w:val="00E026BA"/>
    <w:rsid w:val="00E03170"/>
    <w:rsid w:val="00E10E0F"/>
    <w:rsid w:val="00E13D0B"/>
    <w:rsid w:val="00E13DC7"/>
    <w:rsid w:val="00E15DDA"/>
    <w:rsid w:val="00E171AF"/>
    <w:rsid w:val="00E21DB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2CF2"/>
    <w:rsid w:val="00E95596"/>
    <w:rsid w:val="00E95DD3"/>
    <w:rsid w:val="00E96D5B"/>
    <w:rsid w:val="00EA1DD2"/>
    <w:rsid w:val="00EA3467"/>
    <w:rsid w:val="00EA4971"/>
    <w:rsid w:val="00EA6BF9"/>
    <w:rsid w:val="00EA7C84"/>
    <w:rsid w:val="00EB1CAE"/>
    <w:rsid w:val="00EB6B2C"/>
    <w:rsid w:val="00EB7023"/>
    <w:rsid w:val="00EC219F"/>
    <w:rsid w:val="00EC3B4D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29C9"/>
    <w:rsid w:val="00F231ED"/>
    <w:rsid w:val="00F27F8E"/>
    <w:rsid w:val="00F303E9"/>
    <w:rsid w:val="00F31966"/>
    <w:rsid w:val="00F3222A"/>
    <w:rsid w:val="00F35757"/>
    <w:rsid w:val="00F41936"/>
    <w:rsid w:val="00F453D5"/>
    <w:rsid w:val="00F470E8"/>
    <w:rsid w:val="00F52C55"/>
    <w:rsid w:val="00F55583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4793"/>
    <w:rsid w:val="00F75182"/>
    <w:rsid w:val="00F75ED9"/>
    <w:rsid w:val="00F76694"/>
    <w:rsid w:val="00F82921"/>
    <w:rsid w:val="00F865DF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174A"/>
    <w:rsid w:val="00FB2B51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003"/>
    <w:rsid w:val="00FD492C"/>
    <w:rsid w:val="00FD53E4"/>
    <w:rsid w:val="00FD5C6D"/>
    <w:rsid w:val="00FE365F"/>
    <w:rsid w:val="00FE4857"/>
    <w:rsid w:val="00FE6A28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DBF"/>
    <w:rPr>
      <w:rFonts w:eastAsiaTheme="minorHAns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DBF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21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3061FA" w:rsidP="003061FA">
          <w:pPr>
            <w:pStyle w:val="AE5312BD6FE24BF18E4A724CA3E0FFCB1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56561D687364CDC9CF1FFFF7771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80F2-EBCC-41E1-A49F-CCC00097E27D}"/>
      </w:docPartPr>
      <w:docPartBody>
        <w:p w:rsidR="008C260F" w:rsidRDefault="003061FA" w:rsidP="003061FA">
          <w:pPr>
            <w:pStyle w:val="556561D687364CDC9CF1FFFF77710630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3061FA" w:rsidP="003061FA">
          <w:pPr>
            <w:pStyle w:val="B646A0D910034FF5AAC2F06576654332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3061FA" w:rsidP="003061FA">
          <w:pPr>
            <w:pStyle w:val="27E3E7CB603E4C099B8968CE8C4F76721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3061FA" w:rsidP="003061FA">
          <w:pPr>
            <w:pStyle w:val="816A398BE87D45FC89A41632B3D33583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5C16EB43C024BB9AE24BB25F5FF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1270D-594B-4AF9-8874-436C8F9FA5EF}"/>
      </w:docPartPr>
      <w:docPartBody>
        <w:p w:rsidR="008C260F" w:rsidRDefault="003061FA" w:rsidP="003061FA">
          <w:pPr>
            <w:pStyle w:val="A5C16EB43C024BB9AE24BB25F5FFB190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72134065886F4C6C888B32A26EC9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9EC-C6E5-4372-AE6F-3750FBE4E757}"/>
      </w:docPartPr>
      <w:docPartBody>
        <w:p w:rsidR="008C260F" w:rsidRDefault="003061FA" w:rsidP="003061FA">
          <w:pPr>
            <w:pStyle w:val="72134065886F4C6C888B32A26EC977C61"/>
          </w:pPr>
          <w:r>
            <w:rPr>
              <w:rStyle w:val="PlaceholderText"/>
            </w:rPr>
            <w:t>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3061FA" w:rsidP="003061FA">
          <w:pPr>
            <w:pStyle w:val="31D66EE4295F47999A3541ECE68581C5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90D46B05A7404F108D1D12B50E9C4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C23B8-5362-47F6-A7DE-53C9D2F2BE88}"/>
      </w:docPartPr>
      <w:docPartBody>
        <w:p w:rsidR="00322373" w:rsidRDefault="003061FA" w:rsidP="003061FA">
          <w:pPr>
            <w:pStyle w:val="90D46B05A7404F108D1D12B50E9C468A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AF557489D5243D0AB10EF7801AE9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E4970-E168-403C-A747-FFA3BA680821}"/>
      </w:docPartPr>
      <w:docPartBody>
        <w:p w:rsidR="007D2C39" w:rsidRDefault="003061FA" w:rsidP="003061FA">
          <w:pPr>
            <w:pStyle w:val="5AF557489D5243D0AB10EF7801AE997E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  <w:docPart>
      <w:docPartPr>
        <w:name w:val="C74860CF54044997B62519ECF54C9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8CD7E-E0D9-44AC-87B6-407A85C1EE98}"/>
      </w:docPartPr>
      <w:docPartBody>
        <w:p w:rsidR="00217EF5" w:rsidRDefault="003061FA" w:rsidP="003061FA">
          <w:pPr>
            <w:pStyle w:val="C74860CF54044997B62519ECF54C9B3D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81250767A38484787BB009CFCDFA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F54FE-1609-4BEA-B6D8-C098F6B33372}"/>
      </w:docPartPr>
      <w:docPartBody>
        <w:p w:rsidR="00217EF5" w:rsidRDefault="003061FA" w:rsidP="003061FA">
          <w:pPr>
            <w:pStyle w:val="A81250767A38484787BB009CFCDFA657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800C68A982E4CC0B44F11F6F046F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287DF-C711-485F-AD59-32875577D4BF}"/>
      </w:docPartPr>
      <w:docPartBody>
        <w:p w:rsidR="00A81ADF" w:rsidRDefault="003061FA" w:rsidP="003061FA">
          <w:pPr>
            <w:pStyle w:val="B800C68A982E4CC0B44F11F6F046FB091"/>
          </w:pPr>
          <w:r w:rsidRPr="00685991">
            <w:rPr>
              <w:rFonts w:ascii="Arial" w:hAnsi="Arial" w:cs="Arial"/>
              <w:b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225B7"/>
    <w:rsid w:val="00023615"/>
    <w:rsid w:val="000612D8"/>
    <w:rsid w:val="000805B9"/>
    <w:rsid w:val="000B2CDE"/>
    <w:rsid w:val="00142012"/>
    <w:rsid w:val="00217EF5"/>
    <w:rsid w:val="0029389C"/>
    <w:rsid w:val="003061FA"/>
    <w:rsid w:val="00322373"/>
    <w:rsid w:val="00433D99"/>
    <w:rsid w:val="005246F0"/>
    <w:rsid w:val="00687C0D"/>
    <w:rsid w:val="006C0BF2"/>
    <w:rsid w:val="006D7B26"/>
    <w:rsid w:val="007C2560"/>
    <w:rsid w:val="007D1794"/>
    <w:rsid w:val="007D2C39"/>
    <w:rsid w:val="008130B4"/>
    <w:rsid w:val="008B11F5"/>
    <w:rsid w:val="008C260F"/>
    <w:rsid w:val="008D0F14"/>
    <w:rsid w:val="00954B43"/>
    <w:rsid w:val="009602A6"/>
    <w:rsid w:val="009E3785"/>
    <w:rsid w:val="00A81ADF"/>
    <w:rsid w:val="00A85951"/>
    <w:rsid w:val="00A94955"/>
    <w:rsid w:val="00B05B07"/>
    <w:rsid w:val="00B27C71"/>
    <w:rsid w:val="00B40CAC"/>
    <w:rsid w:val="00BF162A"/>
    <w:rsid w:val="00C47436"/>
    <w:rsid w:val="00CD004A"/>
    <w:rsid w:val="00CE13B3"/>
    <w:rsid w:val="00CE67DC"/>
    <w:rsid w:val="00D126EA"/>
    <w:rsid w:val="00D55B19"/>
    <w:rsid w:val="00D93A2E"/>
    <w:rsid w:val="00DC29FF"/>
    <w:rsid w:val="00DF7F17"/>
    <w:rsid w:val="00E203BB"/>
    <w:rsid w:val="00E75FA4"/>
    <w:rsid w:val="00E775DA"/>
    <w:rsid w:val="00F078CB"/>
    <w:rsid w:val="00F2386C"/>
    <w:rsid w:val="00F3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1FA"/>
    <w:rPr>
      <w:color w:val="808080"/>
    </w:rPr>
  </w:style>
  <w:style w:type="paragraph" w:customStyle="1" w:styleId="AE5312BD6FE24BF18E4A724CA3E0FFCB1">
    <w:name w:val="AE5312BD6FE24BF18E4A724CA3E0FFCB1"/>
    <w:rsid w:val="003061FA"/>
    <w:rPr>
      <w:rFonts w:eastAsiaTheme="minorHAnsi"/>
      <w:lang w:eastAsia="en-US"/>
    </w:rPr>
  </w:style>
  <w:style w:type="paragraph" w:customStyle="1" w:styleId="556561D687364CDC9CF1FFFF777106301">
    <w:name w:val="556561D687364CDC9CF1FFFF777106301"/>
    <w:rsid w:val="003061FA"/>
    <w:rPr>
      <w:rFonts w:eastAsiaTheme="minorHAnsi"/>
      <w:lang w:eastAsia="en-US"/>
    </w:rPr>
  </w:style>
  <w:style w:type="paragraph" w:customStyle="1" w:styleId="90D46B05A7404F108D1D12B50E9C468A1">
    <w:name w:val="90D46B05A7404F108D1D12B50E9C468A1"/>
    <w:rsid w:val="003061FA"/>
    <w:rPr>
      <w:rFonts w:eastAsiaTheme="minorHAnsi"/>
      <w:lang w:eastAsia="en-US"/>
    </w:rPr>
  </w:style>
  <w:style w:type="paragraph" w:customStyle="1" w:styleId="B800C68A982E4CC0B44F11F6F046FB091">
    <w:name w:val="B800C68A982E4CC0B44F11F6F046FB091"/>
    <w:rsid w:val="003061FA"/>
    <w:rPr>
      <w:rFonts w:eastAsiaTheme="minorHAnsi"/>
      <w:lang w:eastAsia="en-US"/>
    </w:rPr>
  </w:style>
  <w:style w:type="paragraph" w:customStyle="1" w:styleId="5AF557489D5243D0AB10EF7801AE997E">
    <w:name w:val="5AF557489D5243D0AB10EF7801AE997E"/>
    <w:rsid w:val="003061FA"/>
    <w:rPr>
      <w:rFonts w:eastAsiaTheme="minorHAnsi"/>
      <w:lang w:eastAsia="en-US"/>
    </w:rPr>
  </w:style>
  <w:style w:type="paragraph" w:customStyle="1" w:styleId="B646A0D910034FF5AAC2F065766543321">
    <w:name w:val="B646A0D910034FF5AAC2F065766543321"/>
    <w:rsid w:val="003061FA"/>
    <w:rPr>
      <w:rFonts w:eastAsiaTheme="minorHAnsi"/>
      <w:lang w:eastAsia="en-US"/>
    </w:rPr>
  </w:style>
  <w:style w:type="paragraph" w:customStyle="1" w:styleId="27E3E7CB603E4C099B8968CE8C4F76721">
    <w:name w:val="27E3E7CB603E4C099B8968CE8C4F76721"/>
    <w:rsid w:val="003061FA"/>
    <w:rPr>
      <w:rFonts w:eastAsiaTheme="minorHAnsi"/>
      <w:lang w:eastAsia="en-US"/>
    </w:rPr>
  </w:style>
  <w:style w:type="paragraph" w:customStyle="1" w:styleId="816A398BE87D45FC89A41632B3D335831">
    <w:name w:val="816A398BE87D45FC89A41632B3D335831"/>
    <w:rsid w:val="003061FA"/>
    <w:rPr>
      <w:rFonts w:eastAsiaTheme="minorHAnsi"/>
      <w:lang w:eastAsia="en-US"/>
    </w:rPr>
  </w:style>
  <w:style w:type="paragraph" w:customStyle="1" w:styleId="A5C16EB43C024BB9AE24BB25F5FFB1901">
    <w:name w:val="A5C16EB43C024BB9AE24BB25F5FFB1901"/>
    <w:rsid w:val="003061FA"/>
    <w:rPr>
      <w:rFonts w:eastAsiaTheme="minorHAnsi"/>
      <w:lang w:eastAsia="en-US"/>
    </w:rPr>
  </w:style>
  <w:style w:type="paragraph" w:customStyle="1" w:styleId="C74860CF54044997B62519ECF54C9B3D1">
    <w:name w:val="C74860CF54044997B62519ECF54C9B3D1"/>
    <w:rsid w:val="003061FA"/>
    <w:rPr>
      <w:rFonts w:eastAsiaTheme="minorHAnsi"/>
      <w:lang w:eastAsia="en-US"/>
    </w:rPr>
  </w:style>
  <w:style w:type="paragraph" w:customStyle="1" w:styleId="72134065886F4C6C888B32A26EC977C61">
    <w:name w:val="72134065886F4C6C888B32A26EC977C61"/>
    <w:rsid w:val="003061FA"/>
    <w:pPr>
      <w:ind w:left="720"/>
      <w:contextualSpacing/>
    </w:pPr>
    <w:rPr>
      <w:rFonts w:eastAsiaTheme="minorHAnsi"/>
      <w:lang w:eastAsia="en-US"/>
    </w:rPr>
  </w:style>
  <w:style w:type="paragraph" w:customStyle="1" w:styleId="31D66EE4295F47999A3541ECE68581C51">
    <w:name w:val="31D66EE4295F47999A3541ECE68581C51"/>
    <w:rsid w:val="003061FA"/>
    <w:rPr>
      <w:rFonts w:eastAsiaTheme="minorHAnsi"/>
      <w:lang w:eastAsia="en-US"/>
    </w:rPr>
  </w:style>
  <w:style w:type="paragraph" w:customStyle="1" w:styleId="A81250767A38484787BB009CFCDFA6571">
    <w:name w:val="A81250767A38484787BB009CFCDFA6571"/>
    <w:rsid w:val="003061FA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CCE8C0-432A-4B19-8DF8-150D88BDCE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F4B65-C136-4A16-B564-3F6D188D2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CF8706-5EB8-4F9E-97E8-98D3933BC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Renata Brusokienė</cp:lastModifiedBy>
  <cp:revision>839</cp:revision>
  <dcterms:created xsi:type="dcterms:W3CDTF">2024-10-17T11:41:00Z</dcterms:created>
  <dcterms:modified xsi:type="dcterms:W3CDTF">2025-11-04T07:15:00Z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  <property fmtid="{D5CDD505-2E9C-101B-9397-08002B2CF9AE}" pid="6" name="docLang">
    <vt:lpwstr>lt</vt:lpwstr>
  </property>
</Properties>
</file>